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0C8" w:rsidRDefault="005170C8"/>
    <w:tbl>
      <w:tblPr>
        <w:tblW w:w="11326" w:type="dxa"/>
        <w:tblInd w:w="-34" w:type="dxa"/>
        <w:tblLook w:val="04A0"/>
      </w:tblPr>
      <w:tblGrid>
        <w:gridCol w:w="8188"/>
        <w:gridCol w:w="3138"/>
      </w:tblGrid>
      <w:tr w:rsidR="00503F15" w:rsidRPr="006F35B2" w:rsidTr="005170C8">
        <w:tc>
          <w:tcPr>
            <w:tcW w:w="8188" w:type="dxa"/>
          </w:tcPr>
          <w:p w:rsidR="00503F15" w:rsidRDefault="00503F15" w:rsidP="00503F15">
            <w:pPr>
              <w:pStyle w:val="a3"/>
              <w:rPr>
                <w:rFonts w:ascii="Arial Narrow" w:hAnsi="Arial Narrow"/>
                <w:b/>
                <w:noProof/>
              </w:rPr>
            </w:pPr>
            <w:r w:rsidRPr="006F35B2">
              <w:rPr>
                <w:rFonts w:ascii="Arial Narrow" w:hAnsi="Arial Narrow"/>
                <w:b/>
                <w:noProof/>
              </w:rPr>
              <w:t xml:space="preserve">Расписание </w:t>
            </w:r>
            <w:r w:rsidR="00434308" w:rsidRPr="006F35B2">
              <w:rPr>
                <w:rFonts w:ascii="Arial Narrow" w:hAnsi="Arial Narrow"/>
                <w:b/>
                <w:noProof/>
              </w:rPr>
              <w:t>мероприятий</w:t>
            </w:r>
            <w:r w:rsidR="001D4225">
              <w:rPr>
                <w:rFonts w:ascii="Arial Narrow" w:hAnsi="Arial Narrow"/>
                <w:b/>
                <w:noProof/>
              </w:rPr>
              <w:t xml:space="preserve"> научно-практического семинара</w:t>
            </w:r>
          </w:p>
          <w:p w:rsidR="006F35B2" w:rsidRDefault="00503F15" w:rsidP="00376B58">
            <w:pPr>
              <w:widowControl w:val="0"/>
              <w:tabs>
                <w:tab w:val="center" w:pos="5078"/>
              </w:tabs>
              <w:autoSpaceDE w:val="0"/>
              <w:autoSpaceDN w:val="0"/>
              <w:adjustRightInd w:val="0"/>
              <w:spacing w:before="22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6F35B2">
              <w:rPr>
                <w:rFonts w:ascii="Arial Narrow" w:hAnsi="Arial Narrow"/>
                <w:b/>
                <w:sz w:val="28"/>
                <w:szCs w:val="28"/>
              </w:rPr>
              <w:t>"</w:t>
            </w:r>
            <w:r w:rsidR="007A1326">
              <w:rPr>
                <w:rFonts w:ascii="Arial Narrow" w:hAnsi="Arial Narrow"/>
                <w:b/>
                <w:sz w:val="28"/>
                <w:szCs w:val="28"/>
              </w:rPr>
              <w:t>Использование</w:t>
            </w:r>
            <w:r w:rsidR="006F35B2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6F35B2">
              <w:rPr>
                <w:rFonts w:ascii="Arial Narrow" w:hAnsi="Arial Narrow"/>
                <w:b/>
                <w:sz w:val="28"/>
                <w:szCs w:val="28"/>
              </w:rPr>
              <w:t xml:space="preserve"> прогр</w:t>
            </w:r>
            <w:r w:rsidR="00801594" w:rsidRPr="006F35B2">
              <w:rPr>
                <w:rFonts w:ascii="Arial Narrow" w:hAnsi="Arial Narrow"/>
                <w:b/>
                <w:sz w:val="28"/>
                <w:szCs w:val="28"/>
              </w:rPr>
              <w:t>аммного комплекса "ТОКСИ+Risk"</w:t>
            </w:r>
            <w:r w:rsidR="007A1326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7A1326" w:rsidRPr="007A1326">
              <w:rPr>
                <w:rFonts w:ascii="Arial Narrow" w:hAnsi="Arial Narrow"/>
                <w:b/>
                <w:sz w:val="28"/>
                <w:szCs w:val="28"/>
              </w:rPr>
              <w:t>для оценки риска и расчета последствий аварий на опа</w:t>
            </w:r>
            <w:r w:rsidR="007A1326">
              <w:rPr>
                <w:rFonts w:ascii="Arial Narrow" w:hAnsi="Arial Narrow"/>
                <w:b/>
                <w:sz w:val="28"/>
                <w:szCs w:val="28"/>
              </w:rPr>
              <w:t>сных производственных объектах"</w:t>
            </w:r>
          </w:p>
          <w:p w:rsidR="00503F15" w:rsidRPr="006F35B2" w:rsidRDefault="009C6853" w:rsidP="00376B58">
            <w:pPr>
              <w:widowControl w:val="0"/>
              <w:tabs>
                <w:tab w:val="center" w:pos="5078"/>
              </w:tabs>
              <w:autoSpaceDE w:val="0"/>
              <w:autoSpaceDN w:val="0"/>
              <w:adjustRightInd w:val="0"/>
              <w:spacing w:before="22"/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26-28 февраля</w:t>
            </w:r>
            <w:r w:rsidR="00801594" w:rsidRPr="006F35B2">
              <w:rPr>
                <w:rFonts w:ascii="Arial Narrow" w:hAnsi="Arial Narrow"/>
                <w:b/>
                <w:i/>
              </w:rPr>
              <w:t xml:space="preserve"> 201</w:t>
            </w:r>
            <w:r>
              <w:rPr>
                <w:rFonts w:ascii="Arial Narrow" w:hAnsi="Arial Narrow"/>
                <w:b/>
                <w:i/>
              </w:rPr>
              <w:t>3</w:t>
            </w:r>
            <w:r w:rsidR="00503F15" w:rsidRPr="006F35B2">
              <w:rPr>
                <w:rFonts w:ascii="Arial Narrow" w:hAnsi="Arial Narrow"/>
                <w:b/>
                <w:i/>
              </w:rPr>
              <w:t xml:space="preserve"> г.</w:t>
            </w:r>
          </w:p>
          <w:p w:rsidR="00503F15" w:rsidRPr="006F35B2" w:rsidRDefault="001D4225" w:rsidP="00EB1C50">
            <w:pPr>
              <w:widowControl w:val="0"/>
              <w:tabs>
                <w:tab w:val="center" w:pos="5078"/>
              </w:tabs>
              <w:autoSpaceDE w:val="0"/>
              <w:autoSpaceDN w:val="0"/>
              <w:adjustRightInd w:val="0"/>
              <w:spacing w:before="22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i/>
              </w:rPr>
              <w:t>Учебно-методический центр ЗАО НТЦ ПБ, г. Москва</w:t>
            </w:r>
          </w:p>
        </w:tc>
        <w:tc>
          <w:tcPr>
            <w:tcW w:w="3138" w:type="dxa"/>
          </w:tcPr>
          <w:p w:rsidR="00503F15" w:rsidRDefault="00155536" w:rsidP="00376B58">
            <w:pPr>
              <w:widowControl w:val="0"/>
              <w:tabs>
                <w:tab w:val="center" w:pos="5118"/>
              </w:tabs>
              <w:autoSpaceDE w:val="0"/>
              <w:autoSpaceDN w:val="0"/>
              <w:adjustRightInd w:val="0"/>
              <w:spacing w:before="100" w:beforeAutospacing="1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drawing>
                <wp:inline distT="0" distB="0" distL="0" distR="0">
                  <wp:extent cx="1704975" cy="7620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01EC" w:rsidRDefault="00F101EC" w:rsidP="00376B58">
            <w:pPr>
              <w:widowControl w:val="0"/>
              <w:tabs>
                <w:tab w:val="center" w:pos="5118"/>
              </w:tabs>
              <w:autoSpaceDE w:val="0"/>
              <w:autoSpaceDN w:val="0"/>
              <w:adjustRightInd w:val="0"/>
              <w:spacing w:before="100" w:beforeAutospacing="1"/>
              <w:rPr>
                <w:rFonts w:ascii="Arial Narrow" w:hAnsi="Arial Narrow"/>
                <w:sz w:val="20"/>
                <w:szCs w:val="20"/>
              </w:rPr>
            </w:pPr>
          </w:p>
          <w:p w:rsidR="00F101EC" w:rsidRPr="006F35B2" w:rsidRDefault="00F101EC" w:rsidP="00376B58">
            <w:pPr>
              <w:widowControl w:val="0"/>
              <w:tabs>
                <w:tab w:val="center" w:pos="5118"/>
              </w:tabs>
              <w:autoSpaceDE w:val="0"/>
              <w:autoSpaceDN w:val="0"/>
              <w:adjustRightInd w:val="0"/>
              <w:spacing w:before="100" w:beforeAutospacing="1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</w:tbl>
    <w:p w:rsidR="008F3997" w:rsidRPr="006F35B2" w:rsidRDefault="008F3997" w:rsidP="00FA6798">
      <w:pPr>
        <w:widowControl w:val="0"/>
        <w:tabs>
          <w:tab w:val="center" w:pos="5118"/>
        </w:tabs>
        <w:autoSpaceDE w:val="0"/>
        <w:autoSpaceDN w:val="0"/>
        <w:adjustRightInd w:val="0"/>
        <w:spacing w:before="100" w:beforeAutospacing="1"/>
        <w:rPr>
          <w:rFonts w:ascii="Arial Narrow" w:hAnsi="Arial Narrow"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0"/>
        <w:gridCol w:w="4869"/>
        <w:gridCol w:w="4394"/>
      </w:tblGrid>
      <w:tr w:rsidR="008F3997" w:rsidRPr="006F35B2" w:rsidTr="00C03AB1">
        <w:trPr>
          <w:cantSplit/>
          <w:trHeight w:val="498"/>
          <w:tblHeader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97" w:rsidRPr="006F35B2" w:rsidRDefault="008F3997" w:rsidP="005170C8">
            <w:pPr>
              <w:widowControl w:val="0"/>
              <w:autoSpaceDE w:val="0"/>
              <w:autoSpaceDN w:val="0"/>
              <w:adjustRightInd w:val="0"/>
              <w:ind w:left="176"/>
              <w:rPr>
                <w:rFonts w:ascii="Arial Narrow" w:hAnsi="Arial Narrow" w:cs="Arial"/>
                <w:sz w:val="20"/>
                <w:szCs w:val="20"/>
              </w:rPr>
            </w:pPr>
            <w:r w:rsidRPr="006F35B2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97" w:rsidRPr="006F35B2" w:rsidRDefault="008F3997" w:rsidP="005D657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6F35B2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Наименование темы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7C" w:rsidRPr="006F35B2" w:rsidRDefault="008F3997" w:rsidP="005D657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Преподаватель</w:t>
            </w:r>
            <w:r w:rsidR="00D0347C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 /Ответственный</w:t>
            </w:r>
          </w:p>
        </w:tc>
      </w:tr>
      <w:tr w:rsidR="00552AA1" w:rsidRPr="007F03E7" w:rsidTr="000D5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10773" w:type="dxa"/>
            <w:gridSpan w:val="3"/>
            <w:shd w:val="clear" w:color="auto" w:fill="FFFF00"/>
            <w:tcMar>
              <w:left w:w="28" w:type="dxa"/>
              <w:right w:w="28" w:type="dxa"/>
            </w:tcMar>
            <w:vAlign w:val="bottom"/>
          </w:tcPr>
          <w:p w:rsidR="00552AA1" w:rsidRPr="007F03E7" w:rsidRDefault="009C6853" w:rsidP="00B86A62">
            <w:pPr>
              <w:widowControl w:val="0"/>
              <w:tabs>
                <w:tab w:val="center" w:pos="702"/>
                <w:tab w:val="left" w:pos="1399"/>
                <w:tab w:val="left" w:pos="561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color w:val="000000"/>
                <w:sz w:val="28"/>
                <w:szCs w:val="28"/>
              </w:rPr>
            </w:pPr>
            <w:r w:rsidRPr="000D5A76">
              <w:rPr>
                <w:rFonts w:ascii="Arial Narrow" w:hAnsi="Arial Narrow"/>
                <w:b/>
                <w:bCs/>
                <w:sz w:val="28"/>
                <w:szCs w:val="28"/>
                <w:highlight w:val="yellow"/>
              </w:rPr>
              <w:t>26</w:t>
            </w:r>
            <w:r w:rsidR="00EB1C50" w:rsidRPr="000D5A76">
              <w:rPr>
                <w:rFonts w:ascii="Arial Narrow" w:hAnsi="Arial Narrow"/>
                <w:b/>
                <w:bCs/>
                <w:sz w:val="28"/>
                <w:szCs w:val="28"/>
                <w:highlight w:val="yellow"/>
              </w:rPr>
              <w:t>.</w:t>
            </w:r>
            <w:r w:rsidR="00D0347C" w:rsidRPr="000D5A76">
              <w:rPr>
                <w:rFonts w:ascii="Arial Narrow" w:hAnsi="Arial Narrow"/>
                <w:b/>
                <w:bCs/>
                <w:sz w:val="28"/>
                <w:szCs w:val="28"/>
                <w:highlight w:val="yellow"/>
              </w:rPr>
              <w:t>0</w:t>
            </w:r>
            <w:r w:rsidR="00EB1C50" w:rsidRPr="000D5A76">
              <w:rPr>
                <w:rFonts w:ascii="Arial Narrow" w:hAnsi="Arial Narrow"/>
                <w:b/>
                <w:bCs/>
                <w:sz w:val="28"/>
                <w:szCs w:val="28"/>
                <w:highlight w:val="yellow"/>
              </w:rPr>
              <w:t>2</w:t>
            </w:r>
            <w:r w:rsidR="00552AA1" w:rsidRPr="000D5A76">
              <w:rPr>
                <w:rFonts w:ascii="Arial Narrow" w:hAnsi="Arial Narrow"/>
                <w:b/>
                <w:bCs/>
                <w:sz w:val="28"/>
                <w:szCs w:val="28"/>
                <w:highlight w:val="yellow"/>
              </w:rPr>
              <w:t>.201</w:t>
            </w:r>
            <w:r w:rsidRPr="000D5A76">
              <w:rPr>
                <w:rFonts w:ascii="Arial Narrow" w:hAnsi="Arial Narrow"/>
                <w:b/>
                <w:bCs/>
                <w:sz w:val="28"/>
                <w:szCs w:val="28"/>
                <w:highlight w:val="yellow"/>
              </w:rPr>
              <w:t>3</w:t>
            </w:r>
          </w:p>
        </w:tc>
      </w:tr>
      <w:tr w:rsidR="00BF5BF6" w:rsidRPr="006F35B2" w:rsidTr="00C03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BF5BF6" w:rsidRPr="006F35B2" w:rsidRDefault="00BF5BF6" w:rsidP="001D422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6F35B2">
              <w:rPr>
                <w:rFonts w:ascii="Arial Narrow" w:hAnsi="Arial Narrow"/>
                <w:b/>
                <w:i/>
                <w:iCs/>
                <w:color w:val="000000"/>
                <w:sz w:val="20"/>
                <w:szCs w:val="20"/>
              </w:rPr>
              <w:t>Аудитория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:  </w:t>
            </w:r>
            <w:r w:rsidR="00F523D1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Учебный зал </w:t>
            </w:r>
            <w:r w:rsidR="001D4225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УМЦ</w:t>
            </w:r>
          </w:p>
        </w:tc>
      </w:tr>
      <w:tr w:rsidR="004A1E51" w:rsidRPr="006F35B2" w:rsidTr="00C03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7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4A1E51" w:rsidRPr="004A1E51" w:rsidRDefault="004A1E51" w:rsidP="00AB3E7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9:30 – 10:00</w:t>
            </w:r>
          </w:p>
        </w:tc>
        <w:tc>
          <w:tcPr>
            <w:tcW w:w="4869" w:type="dxa"/>
          </w:tcPr>
          <w:p w:rsidR="004A1E51" w:rsidRPr="006F35B2" w:rsidRDefault="004A1E51" w:rsidP="006647F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Регистрация участников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семинара </w:t>
            </w:r>
          </w:p>
        </w:tc>
        <w:tc>
          <w:tcPr>
            <w:tcW w:w="4394" w:type="dxa"/>
          </w:tcPr>
          <w:p w:rsidR="004A1E51" w:rsidRPr="006F35B2" w:rsidRDefault="00087F86" w:rsidP="00087F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Мостовая Ирина Евгеньевна</w:t>
            </w:r>
            <w:r w:rsidR="006B7ED4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, методист УМЦ</w:t>
            </w:r>
            <w:r w:rsidR="004A1E51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br/>
            </w:r>
          </w:p>
        </w:tc>
      </w:tr>
      <w:tr w:rsidR="004A1E51" w:rsidRPr="006F35B2" w:rsidTr="00086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5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5D657C" w:rsidRDefault="005D657C" w:rsidP="00AB3E7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  <w:p w:rsidR="004A1E51" w:rsidRPr="006F35B2" w:rsidRDefault="004A1E51" w:rsidP="00AB3E7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10:00 – 10:1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0 </w:t>
            </w:r>
          </w:p>
          <w:p w:rsidR="004A1E51" w:rsidRPr="006F35B2" w:rsidRDefault="004A1E51" w:rsidP="00AB3E7D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69" w:type="dxa"/>
          </w:tcPr>
          <w:p w:rsidR="005D657C" w:rsidRDefault="005D657C" w:rsidP="00AB3E7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  <w:p w:rsidR="004A1E51" w:rsidRPr="006F35B2" w:rsidRDefault="004A1E51" w:rsidP="00AB3E7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Открытие семинара</w:t>
            </w:r>
          </w:p>
        </w:tc>
        <w:tc>
          <w:tcPr>
            <w:tcW w:w="4394" w:type="dxa"/>
          </w:tcPr>
          <w:p w:rsidR="004A1E51" w:rsidRPr="006F35B2" w:rsidRDefault="009C6853" w:rsidP="00AB3E7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br/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Агапов Александр Анатольевич - директор по информационным технологиям ЗАО НТЦ ПБ, к.т.н.</w:t>
            </w:r>
          </w:p>
        </w:tc>
      </w:tr>
      <w:tr w:rsidR="005D657C" w:rsidRPr="006F35B2" w:rsidTr="00086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5D657C" w:rsidRPr="006F35B2" w:rsidRDefault="005D657C" w:rsidP="00AB3E7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D4225" w:rsidRPr="006F35B2" w:rsidTr="008048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5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1D4225" w:rsidRPr="006F35B2" w:rsidRDefault="001D4225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10:10 – 11:2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0 </w:t>
            </w:r>
          </w:p>
          <w:p w:rsidR="001D4225" w:rsidRPr="009C6853" w:rsidRDefault="001D4225" w:rsidP="00804886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9" w:type="dxa"/>
          </w:tcPr>
          <w:p w:rsidR="001D4225" w:rsidRPr="006F35B2" w:rsidRDefault="001D4225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Современные методические подходы к оценке поражающих факторов при возникновении аварий с выбросом опасных веществ</w:t>
            </w:r>
          </w:p>
        </w:tc>
        <w:tc>
          <w:tcPr>
            <w:tcW w:w="4394" w:type="dxa"/>
          </w:tcPr>
          <w:p w:rsidR="001D4225" w:rsidRPr="006F35B2" w:rsidRDefault="001D4225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Сумской Сергей Иванович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– </w:t>
            </w:r>
            <w:r w:rsidR="006B7ED4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старший н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аучный сотрудник АНО "Агентство исследований промышленных рисков"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, к.т.н.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D4225" w:rsidRPr="006F35B2" w:rsidTr="008048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4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1D4225" w:rsidRPr="006F35B2" w:rsidRDefault="001D4225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11:20 – 11:35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1D4225" w:rsidRPr="004613D7" w:rsidRDefault="004613D7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Перерыв</w:t>
            </w:r>
          </w:p>
          <w:p w:rsidR="001D4225" w:rsidRPr="006F35B2" w:rsidRDefault="001D4225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1D4225" w:rsidRPr="006F35B2" w:rsidRDefault="001D4225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   -   </w:t>
            </w:r>
          </w:p>
        </w:tc>
      </w:tr>
      <w:tr w:rsidR="00C876A2" w:rsidRPr="006F35B2" w:rsidTr="00086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5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C876A2" w:rsidRPr="006F35B2" w:rsidRDefault="001D4225" w:rsidP="00AB3E7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11:35</w:t>
            </w:r>
            <w:r w:rsidR="005C7DAC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– 1</w:t>
            </w:r>
            <w:r w:rsidR="009C6853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:00</w:t>
            </w:r>
            <w:r w:rsidR="00C876A2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:rsidR="00C876A2" w:rsidRPr="004A1E51" w:rsidRDefault="00C876A2" w:rsidP="00AB3E7D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C876A2" w:rsidRPr="006F35B2" w:rsidRDefault="009C6853" w:rsidP="00087F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Основные функциональные возможности линейки программных продуктов ТОКСИ+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. </w:t>
            </w:r>
            <w:r w:rsidR="00F523D1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Новые возможности</w:t>
            </w:r>
            <w:r w:rsidR="00F523D1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программного комплекса ТОКСИ+Risk </w:t>
            </w:r>
            <w:r w:rsidR="00F523D1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(версии 4.2.2) </w:t>
            </w:r>
            <w:r w:rsidR="00F523D1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для оценки риска гибели людей при авариях на наружных установках и пожарах в помещениях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C876A2" w:rsidRPr="006F35B2" w:rsidRDefault="009C6853" w:rsidP="00087F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Агапов Александр Анатольевич - директор по информационным технологиям ЗАО НТЦ ПБ, к.т.н.</w:t>
            </w:r>
          </w:p>
        </w:tc>
      </w:tr>
      <w:tr w:rsidR="00C876A2" w:rsidRPr="006F35B2" w:rsidTr="00086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C876A2" w:rsidRPr="006F35B2" w:rsidRDefault="00C876A2" w:rsidP="00AB3E7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523D1" w:rsidRPr="006F35B2" w:rsidTr="0026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5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F523D1" w:rsidRPr="006F35B2" w:rsidRDefault="00F523D1" w:rsidP="002654D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12:0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0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– 13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:00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F523D1" w:rsidRPr="006F35B2" w:rsidRDefault="00050999" w:rsidP="0005099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Практическое занятие по работе с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программным комплексом "ТОКСИ+"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Работа с управляющей оболочкой программного комплекса. Моделирование рассеяния опасного вещества в атмосфере от «точечного» источника выброса.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523D1" w:rsidRPr="006F35B2" w:rsidRDefault="00850DDD" w:rsidP="002654D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Марухленко Анатолий Леонидович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–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к.т.н.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, ведущий программист ЗАО НТЦ  ПБ</w:t>
            </w:r>
          </w:p>
        </w:tc>
      </w:tr>
      <w:tr w:rsidR="00552AA1" w:rsidRPr="006F35B2" w:rsidTr="00086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52AA1" w:rsidRPr="006F35B2" w:rsidRDefault="00552AA1" w:rsidP="00087F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="00087F86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Столовая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</w:tr>
      <w:tr w:rsidR="00552AA1" w:rsidRPr="006F35B2" w:rsidTr="00086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552AA1" w:rsidRPr="003419DD" w:rsidRDefault="00801594" w:rsidP="0080159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13:00 – 14</w:t>
            </w:r>
            <w:r w:rsidR="00552AA1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:00 </w:t>
            </w:r>
          </w:p>
        </w:tc>
        <w:tc>
          <w:tcPr>
            <w:tcW w:w="4869" w:type="dxa"/>
          </w:tcPr>
          <w:p w:rsidR="00552AA1" w:rsidRPr="006F35B2" w:rsidRDefault="00552AA1" w:rsidP="00B86A6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Перерыв на обед</w:t>
            </w:r>
          </w:p>
        </w:tc>
        <w:tc>
          <w:tcPr>
            <w:tcW w:w="4394" w:type="dxa"/>
          </w:tcPr>
          <w:p w:rsidR="00552AA1" w:rsidRPr="006F35B2" w:rsidRDefault="00552AA1" w:rsidP="00552AA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   -   </w:t>
            </w:r>
          </w:p>
        </w:tc>
      </w:tr>
      <w:tr w:rsidR="00A6689F" w:rsidRPr="006F35B2" w:rsidTr="00086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A6689F" w:rsidRPr="006F35B2" w:rsidRDefault="00A6689F" w:rsidP="00D03E4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6689F" w:rsidRPr="006F35B2" w:rsidTr="00086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A6689F" w:rsidRPr="006F35B2" w:rsidRDefault="00A6689F" w:rsidP="00087F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6F35B2">
              <w:rPr>
                <w:rFonts w:ascii="Arial Narrow" w:hAnsi="Arial Narrow"/>
                <w:b/>
                <w:i/>
                <w:iCs/>
                <w:color w:val="000000"/>
                <w:sz w:val="20"/>
                <w:szCs w:val="20"/>
              </w:rPr>
              <w:t>Аудитория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:  </w:t>
            </w:r>
            <w:r w:rsidR="00F523D1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Учебный зал </w:t>
            </w:r>
            <w:r w:rsidR="00087F86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УМЦ</w:t>
            </w:r>
            <w:r w:rsidR="0051711F"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760F0" w:rsidRPr="006F35B2" w:rsidTr="00086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F760F0" w:rsidRPr="006F35B2" w:rsidRDefault="00F760F0" w:rsidP="002B271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</w:p>
        </w:tc>
      </w:tr>
      <w:tr w:rsidR="00552AA1" w:rsidRPr="006F35B2" w:rsidTr="00086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5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552AA1" w:rsidRPr="006F35B2" w:rsidRDefault="00F523D1" w:rsidP="00B3682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14</w:t>
            </w:r>
            <w:r w:rsidR="004613D7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:0</w:t>
            </w:r>
            <w:r w:rsidR="00F760F0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0</w:t>
            </w:r>
            <w:r w:rsidR="00850DDD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– 15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:2</w:t>
            </w:r>
            <w:r w:rsidR="00552AA1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552AA1" w:rsidRPr="006F35B2" w:rsidRDefault="00552AA1" w:rsidP="00EB1C5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Практическое занятие по работе с </w:t>
            </w:r>
            <w:r w:rsidR="00B46BF7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программным комплексом "ТОКСИ+"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: Оценка последствий аварий</w:t>
            </w:r>
            <w:r w:rsidR="009104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с выбросом опасных веществ в атмосферу</w:t>
            </w:r>
            <w:r w:rsidR="00050999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. Новый инструмент: «Мастер ТОКСИ»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52AA1" w:rsidRPr="006F35B2" w:rsidRDefault="00050999" w:rsidP="00552AA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Софьин Антон Сергеевич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–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научный сотрудник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ЗАО НТЦ ПБ</w:t>
            </w:r>
          </w:p>
        </w:tc>
      </w:tr>
      <w:tr w:rsidR="00F523D1" w:rsidRPr="006F35B2" w:rsidTr="0026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4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F523D1" w:rsidRPr="00050999" w:rsidRDefault="00850DDD" w:rsidP="002654D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15:20 – 15</w:t>
            </w:r>
            <w:r w:rsidR="00F523D1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:35</w:t>
            </w:r>
            <w:r w:rsidR="00F523D1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F523D1" w:rsidRPr="004613D7" w:rsidRDefault="00F523D1" w:rsidP="002654D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Перерыв</w:t>
            </w:r>
          </w:p>
          <w:p w:rsidR="00F523D1" w:rsidRPr="006F35B2" w:rsidRDefault="00F523D1" w:rsidP="002654D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523D1" w:rsidRPr="006F35B2" w:rsidRDefault="00F523D1" w:rsidP="002654D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   -   </w:t>
            </w:r>
          </w:p>
        </w:tc>
      </w:tr>
      <w:tr w:rsidR="00F523D1" w:rsidRPr="006F35B2" w:rsidTr="0026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5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F523D1" w:rsidRPr="00050999" w:rsidRDefault="00850DDD" w:rsidP="002654D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15</w:t>
            </w:r>
            <w:r w:rsidR="00F523D1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:3</w:t>
            </w:r>
            <w:r w:rsidR="00050999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5</w:t>
            </w:r>
            <w:r w:rsidR="00F523D1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– 17</w:t>
            </w:r>
            <w:r w:rsidR="00F523D1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:00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050999" w:rsidRDefault="00050999" w:rsidP="0005099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Практическое занятие по работе с программным комплексом "ТОКСИ+" и "ТОКСИ+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isk": </w:t>
            </w:r>
          </w:p>
          <w:p w:rsidR="00F523D1" w:rsidRPr="006F35B2" w:rsidRDefault="00050999" w:rsidP="0005099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Расчет последствий от пожара пролива ОВ, взрыва ТВС, огненного шара, факельного горения.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br/>
              <w:t>Неявный вызов расчетных методик из управляющей оболочки, генерация листов ситуационного плана для декларации промышленной безопасности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523D1" w:rsidRPr="006F35B2" w:rsidRDefault="00F523D1" w:rsidP="002654D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Марухленко Анатолий Леонидович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–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к.т.н.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, ведущий программист ЗАО НТЦ  ПБ</w:t>
            </w:r>
          </w:p>
        </w:tc>
      </w:tr>
      <w:tr w:rsidR="00434308" w:rsidRPr="006F35B2" w:rsidTr="00C03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12" w:space="0" w:color="auto"/>
            </w:tcBorders>
            <w:vAlign w:val="bottom"/>
          </w:tcPr>
          <w:p w:rsidR="00434308" w:rsidRPr="006F35B2" w:rsidRDefault="00434308" w:rsidP="002B271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sz w:val="20"/>
                <w:szCs w:val="20"/>
              </w:rPr>
              <w:t xml:space="preserve">  </w:t>
            </w:r>
          </w:p>
        </w:tc>
      </w:tr>
    </w:tbl>
    <w:p w:rsidR="006F35B2" w:rsidRPr="006F35B2" w:rsidRDefault="006F35B2">
      <w:pPr>
        <w:widowControl w:val="0"/>
        <w:tabs>
          <w:tab w:val="left" w:pos="90"/>
          <w:tab w:val="left" w:pos="1190"/>
        </w:tabs>
        <w:autoSpaceDE w:val="0"/>
        <w:autoSpaceDN w:val="0"/>
        <w:adjustRightInd w:val="0"/>
        <w:spacing w:before="59"/>
        <w:rPr>
          <w:rFonts w:ascii="Arial Narrow" w:hAnsi="Arial Narrow"/>
          <w:i/>
          <w:sz w:val="20"/>
          <w:szCs w:val="20"/>
        </w:rPr>
      </w:pPr>
    </w:p>
    <w:tbl>
      <w:tblPr>
        <w:tblW w:w="0" w:type="auto"/>
        <w:tblInd w:w="28" w:type="dxa"/>
        <w:tblLook w:val="01E0"/>
      </w:tblPr>
      <w:tblGrid>
        <w:gridCol w:w="1510"/>
        <w:gridCol w:w="4869"/>
        <w:gridCol w:w="4394"/>
      </w:tblGrid>
      <w:tr w:rsidR="00552AA1" w:rsidRPr="007F03E7" w:rsidTr="000D5A76">
        <w:trPr>
          <w:cantSplit/>
          <w:trHeight w:val="227"/>
        </w:trPr>
        <w:tc>
          <w:tcPr>
            <w:tcW w:w="10773" w:type="dxa"/>
            <w:gridSpan w:val="3"/>
            <w:shd w:val="clear" w:color="auto" w:fill="FFFF00"/>
            <w:tcMar>
              <w:left w:w="28" w:type="dxa"/>
              <w:right w:w="28" w:type="dxa"/>
            </w:tcMar>
            <w:vAlign w:val="bottom"/>
          </w:tcPr>
          <w:p w:rsidR="00552AA1" w:rsidRPr="007F03E7" w:rsidRDefault="00F523D1" w:rsidP="00B86A62">
            <w:pPr>
              <w:widowControl w:val="0"/>
              <w:tabs>
                <w:tab w:val="center" w:pos="702"/>
                <w:tab w:val="left" w:pos="1399"/>
                <w:tab w:val="left" w:pos="561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27</w:t>
            </w:r>
            <w:r w:rsidR="00EB1C50" w:rsidRPr="007F03E7">
              <w:rPr>
                <w:rFonts w:ascii="Arial Narrow" w:hAnsi="Arial Narrow"/>
                <w:b/>
                <w:bCs/>
                <w:sz w:val="28"/>
                <w:szCs w:val="28"/>
              </w:rPr>
              <w:t>.</w:t>
            </w:r>
            <w:r w:rsidR="00306BF7" w:rsidRPr="007F03E7">
              <w:rPr>
                <w:rFonts w:ascii="Arial Narrow" w:hAnsi="Arial Narrow"/>
                <w:b/>
                <w:bCs/>
                <w:sz w:val="28"/>
                <w:szCs w:val="28"/>
              </w:rPr>
              <w:t>0</w:t>
            </w:r>
            <w:r w:rsidR="00EB1C50" w:rsidRPr="007F03E7">
              <w:rPr>
                <w:rFonts w:ascii="Arial Narrow" w:hAnsi="Arial Narrow"/>
                <w:b/>
                <w:bCs/>
                <w:sz w:val="28"/>
                <w:szCs w:val="28"/>
              </w:rPr>
              <w:t>2</w:t>
            </w:r>
            <w:r w:rsidR="00552AA1" w:rsidRPr="007F03E7">
              <w:rPr>
                <w:rFonts w:ascii="Arial Narrow" w:hAnsi="Arial Narrow"/>
                <w:b/>
                <w:bCs/>
                <w:sz w:val="28"/>
                <w:szCs w:val="28"/>
              </w:rPr>
              <w:t>.201</w:t>
            </w:r>
            <w:r>
              <w:rPr>
                <w:rFonts w:ascii="Arial Narrow" w:hAnsi="Arial Narrow"/>
                <w:b/>
                <w:bCs/>
                <w:sz w:val="28"/>
                <w:szCs w:val="28"/>
              </w:rPr>
              <w:t>3</w:t>
            </w:r>
          </w:p>
        </w:tc>
      </w:tr>
      <w:tr w:rsidR="00434308" w:rsidRPr="006F35B2" w:rsidTr="004613D7"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434308" w:rsidRPr="006F35B2" w:rsidRDefault="00434308" w:rsidP="002B271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sz w:val="20"/>
                <w:szCs w:val="20"/>
              </w:rPr>
              <w:t xml:space="preserve">  </w:t>
            </w:r>
          </w:p>
        </w:tc>
      </w:tr>
      <w:tr w:rsidR="00552AA1" w:rsidRPr="006F35B2" w:rsidTr="004613D7"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52AA1" w:rsidRPr="006F35B2" w:rsidRDefault="00552AA1" w:rsidP="00C027C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6F35B2">
              <w:rPr>
                <w:rFonts w:ascii="Arial Narrow" w:hAnsi="Arial Narrow"/>
                <w:b/>
                <w:i/>
                <w:iCs/>
                <w:color w:val="000000"/>
                <w:sz w:val="20"/>
                <w:szCs w:val="20"/>
              </w:rPr>
              <w:t>Аудитория</w:t>
            </w:r>
            <w:r w:rsidR="00434308"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:  </w:t>
            </w:r>
            <w:r w:rsidR="000D5A76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Учебный зал </w:t>
            </w:r>
            <w:r w:rsidR="00C027C6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УМЦ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552AA1" w:rsidRPr="006F35B2" w:rsidTr="004613D7">
        <w:trPr>
          <w:cantSplit/>
          <w:trHeight w:val="435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552AA1" w:rsidRPr="006F35B2" w:rsidRDefault="00EB1C50" w:rsidP="00B86A6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09:0</w:t>
            </w:r>
            <w:r w:rsidR="00675975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0 – 1</w:t>
            </w:r>
            <w:r w:rsidR="00675975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 w:rsidR="00552AA1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:00 </w:t>
            </w:r>
          </w:p>
          <w:p w:rsidR="00552AA1" w:rsidRPr="006F35B2" w:rsidRDefault="00552AA1" w:rsidP="00552AA1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69" w:type="dxa"/>
          </w:tcPr>
          <w:p w:rsidR="00050999" w:rsidRDefault="00050999" w:rsidP="0005099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Практическое занятие по работе с программным комплексом "ТОКСИ+" и "ТОКСИ+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isk": </w:t>
            </w:r>
          </w:p>
          <w:p w:rsidR="00050999" w:rsidRPr="006F35B2" w:rsidRDefault="00050999" w:rsidP="0005099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Определение расчетного времени эвакуации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и времени блокирования эвакуационных путей. Модифицированный алгоритм интегральной модели эвакуации. 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Расчет пожарного риска в производственных и непроизводственных зданиях.</w:t>
            </w:r>
          </w:p>
        </w:tc>
        <w:tc>
          <w:tcPr>
            <w:tcW w:w="4394" w:type="dxa"/>
          </w:tcPr>
          <w:p w:rsidR="00552AA1" w:rsidRPr="006F35B2" w:rsidRDefault="00552AA1" w:rsidP="00FB716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Марухленко Анатолий Леонидович </w:t>
            </w:r>
            <w:r w:rsidR="00FB7166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–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FB7166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к.т.н.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, ведущий программист </w:t>
            </w:r>
            <w:r w:rsidR="00503F15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ЗАО НТЦ  ПБ</w:t>
            </w:r>
          </w:p>
        </w:tc>
      </w:tr>
      <w:tr w:rsidR="00552AA1" w:rsidRPr="006F35B2" w:rsidTr="004613D7"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552AA1" w:rsidRPr="006F35B2" w:rsidRDefault="00552AA1" w:rsidP="00552AA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sz w:val="20"/>
                <w:szCs w:val="20"/>
              </w:rPr>
              <w:t xml:space="preserve">  </w:t>
            </w:r>
          </w:p>
        </w:tc>
      </w:tr>
      <w:tr w:rsidR="00675975" w:rsidRPr="006F35B2" w:rsidTr="004613D7">
        <w:trPr>
          <w:cantSplit/>
          <w:trHeight w:val="435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675975" w:rsidRPr="006F35B2" w:rsidRDefault="004E6A19" w:rsidP="00376B5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lastRenderedPageBreak/>
              <w:br/>
            </w:r>
            <w:r w:rsidR="00675975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11:</w:t>
            </w:r>
            <w:r w:rsidR="00675975" w:rsidRPr="004E6A19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00</w:t>
            </w:r>
            <w:r w:rsidR="00675975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– 11:</w:t>
            </w:r>
            <w:r w:rsidR="00675975" w:rsidRPr="004E6A19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20</w:t>
            </w:r>
            <w:r w:rsidR="00675975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675975" w:rsidRPr="006F35B2" w:rsidRDefault="004E6A19" w:rsidP="00376B5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br/>
            </w:r>
            <w:r w:rsidR="004613D7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75975" w:rsidRPr="006F35B2" w:rsidRDefault="004E6A19" w:rsidP="00376B5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br/>
            </w:r>
            <w:r w:rsidR="00675975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   -   </w:t>
            </w:r>
          </w:p>
        </w:tc>
      </w:tr>
      <w:tr w:rsidR="00675975" w:rsidRPr="006F35B2" w:rsidTr="004613D7">
        <w:trPr>
          <w:cantSplit/>
          <w:trHeight w:val="101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675975" w:rsidRPr="006F35B2" w:rsidRDefault="00675975" w:rsidP="00376B5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75975" w:rsidRPr="006F35B2" w:rsidTr="004613D7">
        <w:trPr>
          <w:cantSplit/>
          <w:trHeight w:val="435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675975" w:rsidRPr="006F35B2" w:rsidRDefault="00675975" w:rsidP="00376B5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4E6A19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11</w:t>
            </w:r>
            <w:r w:rsidR="00434308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:2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0 – 13:00 </w:t>
            </w:r>
          </w:p>
          <w:p w:rsidR="00675975" w:rsidRPr="004E6A19" w:rsidRDefault="00675975" w:rsidP="00376B58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675975" w:rsidRPr="006F35B2" w:rsidRDefault="00675975" w:rsidP="00376B5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Практическое занятие по работе с программным комплексом "ТОКСИ+" и "ТОКСИ+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</w:t>
            </w:r>
            <w:r w:rsidR="00FB7166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isk": 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Оценка последствий аварий и построение полей риска</w:t>
            </w:r>
            <w:r w:rsidR="00FB7166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. Библиотека типовых деревьев событий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75975" w:rsidRPr="006F35B2" w:rsidRDefault="00D52449" w:rsidP="00376B5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Софьин Антон Сергеевич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–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6B7ED4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научный сотрудник</w:t>
            </w:r>
            <w:r w:rsidR="006B7ED4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ЗАО НТЦ ПБ</w:t>
            </w:r>
          </w:p>
        </w:tc>
      </w:tr>
      <w:tr w:rsidR="00675975" w:rsidRPr="006F35B2" w:rsidTr="004613D7"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675975" w:rsidRPr="006F35B2" w:rsidRDefault="00675975" w:rsidP="00376B5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sz w:val="20"/>
                <w:szCs w:val="20"/>
              </w:rPr>
              <w:t xml:space="preserve">  </w:t>
            </w:r>
          </w:p>
        </w:tc>
      </w:tr>
      <w:tr w:rsidR="00552AA1" w:rsidRPr="006F35B2" w:rsidTr="004613D7"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52AA1" w:rsidRPr="006F35B2" w:rsidRDefault="00C027C6" w:rsidP="00552AA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Столовая</w:t>
            </w:r>
          </w:p>
        </w:tc>
      </w:tr>
      <w:tr w:rsidR="00552AA1" w:rsidRPr="006F35B2" w:rsidTr="004613D7">
        <w:trPr>
          <w:cantSplit/>
          <w:trHeight w:val="255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552AA1" w:rsidRPr="00FB7166" w:rsidRDefault="00552AA1" w:rsidP="00503F1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13:00 – 14:00 </w:t>
            </w:r>
          </w:p>
        </w:tc>
        <w:tc>
          <w:tcPr>
            <w:tcW w:w="4869" w:type="dxa"/>
          </w:tcPr>
          <w:p w:rsidR="00552AA1" w:rsidRPr="006F35B2" w:rsidRDefault="00552AA1" w:rsidP="00B86A6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Перерыв на обед</w:t>
            </w:r>
          </w:p>
        </w:tc>
        <w:tc>
          <w:tcPr>
            <w:tcW w:w="4394" w:type="dxa"/>
          </w:tcPr>
          <w:p w:rsidR="00552AA1" w:rsidRPr="006F35B2" w:rsidRDefault="00552AA1" w:rsidP="00552AA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552AA1" w:rsidRPr="006F35B2" w:rsidTr="004613D7"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552AA1" w:rsidRPr="006F35B2" w:rsidRDefault="00552AA1" w:rsidP="00552AA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C027C6" w:rsidRPr="006F35B2" w:rsidTr="004613D7"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027C6" w:rsidRPr="006F35B2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6F35B2">
              <w:rPr>
                <w:rFonts w:ascii="Arial Narrow" w:hAnsi="Arial Narrow"/>
                <w:b/>
                <w:i/>
                <w:iCs/>
                <w:color w:val="000000"/>
                <w:sz w:val="20"/>
                <w:szCs w:val="20"/>
              </w:rPr>
              <w:t>Аудитория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="000D5A76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Учебный зал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УМЦ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C027C6" w:rsidRPr="006F35B2" w:rsidTr="004613D7">
        <w:trPr>
          <w:cantSplit/>
          <w:trHeight w:val="435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C027C6" w:rsidRPr="006B7ED4" w:rsidRDefault="00C027C6" w:rsidP="00C027C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14:0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0 – 1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5:3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4869" w:type="dxa"/>
          </w:tcPr>
          <w:p w:rsidR="00C027C6" w:rsidRPr="006F35B2" w:rsidRDefault="00050999" w:rsidP="007F03E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Практическое занятие по работе с программным комплексом "ТОКСИ+" и "ТОКСИ+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isk": 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Оценка последствий аварий и построение полей риска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:rsidR="00C027C6" w:rsidRPr="006F35B2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Марухленко Анатолий Леонидович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–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к.т.н.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, ведущий программист ЗАО НТЦ  ПБ</w:t>
            </w:r>
          </w:p>
        </w:tc>
      </w:tr>
      <w:tr w:rsidR="00434308" w:rsidRPr="006F35B2" w:rsidTr="004613D7"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434308" w:rsidRPr="006F35B2" w:rsidRDefault="00434308" w:rsidP="002B271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C027C6" w:rsidRPr="006F35B2" w:rsidTr="004613D7">
        <w:trPr>
          <w:cantSplit/>
          <w:trHeight w:val="234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C027C6" w:rsidRPr="00BF6257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15:30 – 15:4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C027C6" w:rsidRPr="006F35B2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C027C6" w:rsidRPr="006F35B2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   -   </w:t>
            </w:r>
          </w:p>
        </w:tc>
      </w:tr>
      <w:tr w:rsidR="004613D7" w:rsidRPr="006F35B2" w:rsidTr="004613D7"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4613D7" w:rsidRPr="00B36824" w:rsidRDefault="004613D7" w:rsidP="004613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7F03E7" w:rsidRPr="006F35B2" w:rsidTr="004939D7">
        <w:trPr>
          <w:cantSplit/>
          <w:trHeight w:val="435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7F03E7" w:rsidRPr="006F35B2" w:rsidRDefault="007F03E7" w:rsidP="004939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15:4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0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– 17:0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7F03E7" w:rsidRPr="006F35B2" w:rsidRDefault="00050999" w:rsidP="004939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Практическое занятие по работе с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программным комплексом "ТОКСИ+": Работа с легендой риска. Расчет показателей риска.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F03E7" w:rsidRPr="006F35B2" w:rsidRDefault="007F03E7" w:rsidP="004939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Марухленко Анатолий Леонидович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–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к.т.н.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, ведущий программист ЗАО НТЦ  ПБ</w:t>
            </w:r>
          </w:p>
        </w:tc>
      </w:tr>
      <w:tr w:rsidR="003B1768" w:rsidRPr="006F35B2" w:rsidTr="004613D7"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3B1768" w:rsidRPr="006F35B2" w:rsidRDefault="003B1768" w:rsidP="00F62D5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sz w:val="20"/>
                <w:szCs w:val="20"/>
              </w:rPr>
              <w:t xml:space="preserve">  </w:t>
            </w:r>
          </w:p>
        </w:tc>
      </w:tr>
      <w:tr w:rsidR="00552AA1" w:rsidRPr="007F03E7" w:rsidTr="000D5A76">
        <w:trPr>
          <w:cantSplit/>
          <w:trHeight w:val="227"/>
        </w:trPr>
        <w:tc>
          <w:tcPr>
            <w:tcW w:w="10773" w:type="dxa"/>
            <w:gridSpan w:val="3"/>
            <w:shd w:val="clear" w:color="auto" w:fill="FFFF00"/>
            <w:tcMar>
              <w:left w:w="28" w:type="dxa"/>
              <w:right w:w="28" w:type="dxa"/>
            </w:tcMar>
            <w:vAlign w:val="bottom"/>
          </w:tcPr>
          <w:p w:rsidR="00C027C6" w:rsidRPr="000D5A76" w:rsidRDefault="00F523D1" w:rsidP="000D5A76">
            <w:pPr>
              <w:widowControl w:val="0"/>
              <w:tabs>
                <w:tab w:val="center" w:pos="702"/>
                <w:tab w:val="left" w:pos="1399"/>
                <w:tab w:val="left" w:pos="561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28</w:t>
            </w:r>
            <w:r w:rsidR="00EB1C50" w:rsidRPr="007F03E7">
              <w:rPr>
                <w:rFonts w:ascii="Arial Narrow" w:hAnsi="Arial Narrow"/>
                <w:b/>
                <w:bCs/>
                <w:sz w:val="28"/>
                <w:szCs w:val="28"/>
              </w:rPr>
              <w:t>.</w:t>
            </w:r>
            <w:r w:rsidR="00A37E88" w:rsidRPr="007F03E7">
              <w:rPr>
                <w:rFonts w:ascii="Arial Narrow" w:hAnsi="Arial Narrow"/>
                <w:b/>
                <w:bCs/>
                <w:sz w:val="28"/>
                <w:szCs w:val="28"/>
              </w:rPr>
              <w:t>0</w:t>
            </w: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</w:t>
            </w:r>
            <w:r w:rsidR="00552AA1" w:rsidRPr="007F03E7">
              <w:rPr>
                <w:rFonts w:ascii="Arial Narrow" w:hAnsi="Arial Narrow"/>
                <w:b/>
                <w:bCs/>
                <w:sz w:val="28"/>
                <w:szCs w:val="28"/>
              </w:rPr>
              <w:t>.201</w:t>
            </w:r>
            <w:r>
              <w:rPr>
                <w:rFonts w:ascii="Arial Narrow" w:hAnsi="Arial Narrow"/>
                <w:b/>
                <w:bCs/>
                <w:sz w:val="28"/>
                <w:szCs w:val="28"/>
              </w:rPr>
              <w:t>3</w:t>
            </w:r>
          </w:p>
        </w:tc>
      </w:tr>
      <w:tr w:rsidR="00C027C6" w:rsidRPr="006F35B2" w:rsidTr="004613D7"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027C6" w:rsidRPr="006F35B2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6F35B2">
              <w:rPr>
                <w:rFonts w:ascii="Arial Narrow" w:hAnsi="Arial Narrow"/>
                <w:b/>
                <w:i/>
                <w:iCs/>
                <w:color w:val="000000"/>
                <w:sz w:val="20"/>
                <w:szCs w:val="20"/>
              </w:rPr>
              <w:t>Аудитория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="000D5A76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Учебный зал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УМЦ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7F03E7" w:rsidRPr="006F35B2" w:rsidTr="004939D7">
        <w:trPr>
          <w:cantSplit/>
          <w:trHeight w:val="435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7F03E7" w:rsidRPr="006F35B2" w:rsidRDefault="001A7E23" w:rsidP="004939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9:00 – 10: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45</w:t>
            </w:r>
            <w:r w:rsidR="007F03E7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:rsidR="007F03E7" w:rsidRPr="006F35B2" w:rsidRDefault="007F03E7" w:rsidP="004939D7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69" w:type="dxa"/>
          </w:tcPr>
          <w:p w:rsidR="00050999" w:rsidRPr="006F35B2" w:rsidRDefault="00050999" w:rsidP="004E6A1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Другие программные модули, входящие в программный комплекс ТОКСИ+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Risk</w:t>
            </w:r>
            <w:r w:rsidR="001A7E23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(страховой калькулятор ТОКСИ+</w:t>
            </w:r>
            <w:r w:rsidR="001A7E23" w:rsidRPr="004E6A19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Risk,</w:t>
            </w:r>
            <w:r w:rsidR="001A7E23" w:rsidRPr="001A7E23">
              <w:t xml:space="preserve"> </w:t>
            </w:r>
            <w:r w:rsidR="001A7E23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расчет термодинамических свойств смеси углеводородов</w:t>
            </w:r>
            <w:r w:rsidR="004E6A19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, добавление смеси в БД веществ</w:t>
            </w:r>
            <w:r w:rsidR="001A7E23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; определение категорий помещений по взрывопожарной и пожарной опасности</w:t>
            </w:r>
            <w:r w:rsidR="001A7E23" w:rsidRPr="001A7E23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, </w:t>
            </w:r>
            <w:r w:rsidR="001A7E23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ТОКСИ+</w:t>
            </w:r>
            <w:r w:rsidR="001A7E23"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HAZOP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394" w:type="dxa"/>
          </w:tcPr>
          <w:p w:rsidR="007F03E7" w:rsidRPr="006F35B2" w:rsidRDefault="00050999" w:rsidP="004939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Агапов Александр Анатольевич - директор по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ИТ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ЗАО НТЦ ПБ, к.т.н.</w:t>
            </w:r>
          </w:p>
        </w:tc>
      </w:tr>
      <w:tr w:rsidR="004613D7" w:rsidRPr="006F35B2" w:rsidTr="004613D7">
        <w:trPr>
          <w:cantSplit/>
          <w:trHeight w:val="234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4613D7" w:rsidRPr="00BF6257" w:rsidRDefault="001A7E23" w:rsidP="004613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10: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45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– 1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00</w:t>
            </w:r>
            <w:r w:rsidR="004613D7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4613D7" w:rsidRPr="006F35B2" w:rsidRDefault="004613D7" w:rsidP="004613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4613D7" w:rsidRPr="006F35B2" w:rsidRDefault="004613D7" w:rsidP="004613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   -   </w:t>
            </w:r>
          </w:p>
        </w:tc>
      </w:tr>
      <w:tr w:rsidR="000D5A76" w:rsidRPr="006F35B2" w:rsidTr="00BC6F9A"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D5A76" w:rsidRPr="006F35B2" w:rsidRDefault="000D5A76" w:rsidP="000D5A7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6F35B2">
              <w:rPr>
                <w:rFonts w:ascii="Arial Narrow" w:hAnsi="Arial Narrow"/>
                <w:b/>
                <w:i/>
                <w:iCs/>
                <w:color w:val="000000"/>
                <w:sz w:val="20"/>
                <w:szCs w:val="20"/>
              </w:rPr>
              <w:t>Аудитория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Компьютерный класс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УМЦ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4613D7" w:rsidRPr="006F35B2" w:rsidTr="004613D7">
        <w:trPr>
          <w:cantSplit/>
          <w:trHeight w:val="435"/>
        </w:trPr>
        <w:tc>
          <w:tcPr>
            <w:tcW w:w="15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4613D7" w:rsidRPr="006F35B2" w:rsidRDefault="001A7E23" w:rsidP="004613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00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– 1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3</w:t>
            </w:r>
            <w:r w:rsidR="004613D7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:00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4613D7" w:rsidRPr="006F35B2" w:rsidRDefault="00050999" w:rsidP="004613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Знакомство с тестирующей программой для проверки знаний на предмет получения сертификатов «Пользователь ТОКСИ+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Risk</w:t>
            </w:r>
            <w:r w:rsidRPr="00CA6EAF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Основной уровень» и «ТОКСИ+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Risk</w:t>
            </w:r>
            <w:r w:rsidRPr="00CA6EAF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Профессионал». Самоподготовка.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4613D7" w:rsidRPr="006F35B2" w:rsidRDefault="004613D7" w:rsidP="004613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Агапов Александр Анатольевич - директор по информационным технологиям ЗАО НТЦ ПБ, к.т.н. </w:t>
            </w:r>
          </w:p>
        </w:tc>
      </w:tr>
      <w:tr w:rsidR="00C027C6" w:rsidRPr="006F35B2" w:rsidTr="004613D7"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027C6" w:rsidRPr="006F35B2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Столовая</w:t>
            </w:r>
          </w:p>
        </w:tc>
      </w:tr>
      <w:tr w:rsidR="00C027C6" w:rsidRPr="006F35B2" w:rsidTr="004613D7">
        <w:trPr>
          <w:cantSplit/>
          <w:trHeight w:val="255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C027C6" w:rsidRPr="00FB7166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13:00 – 14:00 </w:t>
            </w:r>
          </w:p>
        </w:tc>
        <w:tc>
          <w:tcPr>
            <w:tcW w:w="4869" w:type="dxa"/>
          </w:tcPr>
          <w:p w:rsidR="00C027C6" w:rsidRPr="006F35B2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Перерыв на обед</w:t>
            </w:r>
          </w:p>
        </w:tc>
        <w:tc>
          <w:tcPr>
            <w:tcW w:w="4394" w:type="dxa"/>
          </w:tcPr>
          <w:p w:rsidR="00C027C6" w:rsidRPr="006F35B2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C027C6" w:rsidRPr="006F35B2" w:rsidTr="004613D7"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C027C6" w:rsidRPr="006F35B2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sz w:val="20"/>
                <w:szCs w:val="20"/>
              </w:rPr>
              <w:t xml:space="preserve">  </w:t>
            </w:r>
          </w:p>
        </w:tc>
      </w:tr>
      <w:tr w:rsidR="000D5A76" w:rsidRPr="006F35B2" w:rsidTr="00BC6F9A"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D5A76" w:rsidRPr="006F35B2" w:rsidRDefault="000D5A76" w:rsidP="00BC6F9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6F35B2">
              <w:rPr>
                <w:rFonts w:ascii="Arial Narrow" w:hAnsi="Arial Narrow"/>
                <w:b/>
                <w:i/>
                <w:iCs/>
                <w:color w:val="000000"/>
                <w:sz w:val="20"/>
                <w:szCs w:val="20"/>
              </w:rPr>
              <w:t>Аудитория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Компьютерный класс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УМЦ</w:t>
            </w: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C027C6" w:rsidRPr="006F35B2" w:rsidTr="004613D7">
        <w:trPr>
          <w:cantSplit/>
          <w:trHeight w:val="435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C027C6" w:rsidRPr="006F35B2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14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:00 – </w:t>
            </w:r>
            <w:r w:rsidR="0018752A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:</w:t>
            </w:r>
            <w:r w:rsidRPr="00FB7166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0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0 </w:t>
            </w:r>
          </w:p>
          <w:p w:rsidR="00C027C6" w:rsidRPr="00FB7166" w:rsidRDefault="00C027C6" w:rsidP="00804886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9" w:type="dxa"/>
          </w:tcPr>
          <w:p w:rsidR="00C027C6" w:rsidRPr="00CA6EAF" w:rsidRDefault="00C027C6" w:rsidP="0080488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Тестирование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участников на предмет получения сертификатов «Пользователь ТОКСИ+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Risk</w:t>
            </w:r>
            <w:r w:rsidRPr="00CA6EAF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Основной уровень» и «ТОКСИ+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Risk</w:t>
            </w:r>
            <w:r w:rsidRPr="00CA6EAF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Профессионал»</w:t>
            </w:r>
          </w:p>
        </w:tc>
        <w:tc>
          <w:tcPr>
            <w:tcW w:w="4394" w:type="dxa"/>
          </w:tcPr>
          <w:p w:rsidR="00C027C6" w:rsidRDefault="00C027C6" w:rsidP="004613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Агапов Александр Анатольевич - директор по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ИТ</w:t>
            </w: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ЗАО НТЦ ПБ, к.т.н.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br/>
            </w:r>
            <w:r w:rsidR="007F03E7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Марухленко Анатолий Леонидович </w:t>
            </w:r>
            <w:r w:rsidR="007F03E7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–</w:t>
            </w:r>
            <w:r w:rsidR="007F03E7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7F03E7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к.т.н.</w:t>
            </w:r>
            <w:r w:rsidR="007F03E7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, ведущий программист ЗАО НТЦ  ПБ</w:t>
            </w:r>
          </w:p>
          <w:p w:rsidR="007F03E7" w:rsidRDefault="00050999" w:rsidP="007F03E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Софьин Антон Сергеевич – </w:t>
            </w:r>
            <w:r w:rsidR="004E6A19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научный сотрудник</w:t>
            </w:r>
            <w:r w:rsidR="007F03E7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7F03E7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ЗАО НТЦ ПБ </w:t>
            </w:r>
          </w:p>
          <w:p w:rsidR="004E6A19" w:rsidRDefault="004E6A19" w:rsidP="007F03E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Хлобыстова Ирина Олеговна – заведующая сектором</w:t>
            </w:r>
          </w:p>
          <w:p w:rsidR="007F03E7" w:rsidRPr="0008645C" w:rsidRDefault="007F03E7" w:rsidP="004613D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886DCD" w:rsidRPr="006F35B2" w:rsidTr="004613D7"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886DCD" w:rsidRPr="006F35B2" w:rsidRDefault="00886DCD" w:rsidP="00D71BD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sz w:val="20"/>
                <w:szCs w:val="20"/>
              </w:rPr>
              <w:t xml:space="preserve">  </w:t>
            </w:r>
          </w:p>
        </w:tc>
      </w:tr>
      <w:tr w:rsidR="00552AA1" w:rsidRPr="006F35B2" w:rsidTr="004613D7">
        <w:trPr>
          <w:cantSplit/>
          <w:trHeight w:val="22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52AA1" w:rsidRPr="006F35B2" w:rsidRDefault="00552AA1" w:rsidP="00B342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F35B2">
              <w:rPr>
                <w:rFonts w:ascii="Arial Narrow" w:hAnsi="Arial Narrow"/>
                <w:b/>
                <w:i/>
                <w:iCs/>
                <w:color w:val="000000"/>
                <w:sz w:val="20"/>
                <w:szCs w:val="20"/>
              </w:rPr>
              <w:t>Аудитория</w:t>
            </w:r>
            <w:r w:rsidR="00F760F0" w:rsidRPr="006F35B2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:  </w:t>
            </w:r>
            <w:r w:rsidR="000D5A76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Учебный зал УМЦ</w:t>
            </w:r>
          </w:p>
        </w:tc>
      </w:tr>
      <w:tr w:rsidR="00552AA1" w:rsidRPr="006F35B2" w:rsidTr="004613D7">
        <w:trPr>
          <w:cantSplit/>
          <w:trHeight w:val="435"/>
        </w:trPr>
        <w:tc>
          <w:tcPr>
            <w:tcW w:w="1510" w:type="dxa"/>
            <w:tcMar>
              <w:left w:w="28" w:type="dxa"/>
              <w:right w:w="28" w:type="dxa"/>
            </w:tcMar>
          </w:tcPr>
          <w:p w:rsidR="00552AA1" w:rsidRPr="006F35B2" w:rsidRDefault="00C027C6" w:rsidP="00B86A6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16:00 – 17:0</w:t>
            </w:r>
            <w:r w:rsidR="00552AA1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0 </w:t>
            </w:r>
          </w:p>
          <w:p w:rsidR="00552AA1" w:rsidRPr="004E6A19" w:rsidRDefault="00552AA1" w:rsidP="00552AA1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9" w:type="dxa"/>
          </w:tcPr>
          <w:p w:rsidR="00552AA1" w:rsidRPr="006F35B2" w:rsidRDefault="00C027C6" w:rsidP="00B86A6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Вручение сертификатов «Пользователь ТОКСИ+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Risk</w:t>
            </w:r>
            <w:r w:rsidRPr="00CA6EAF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Основной уровень» и «ТОКСИ+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  <w:lang w:val="en-US"/>
              </w:rPr>
              <w:t>Risk</w:t>
            </w:r>
            <w:r w:rsidRPr="00CA6EAF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Профессионал»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br/>
            </w:r>
            <w:r w:rsidR="00552AA1"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>Круглый стол. Подведение итогов</w:t>
            </w:r>
            <w:r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 семинара</w:t>
            </w:r>
          </w:p>
        </w:tc>
        <w:tc>
          <w:tcPr>
            <w:tcW w:w="4394" w:type="dxa"/>
          </w:tcPr>
          <w:p w:rsidR="00552AA1" w:rsidRPr="006F35B2" w:rsidRDefault="00552AA1" w:rsidP="00552AA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  <w:t xml:space="preserve">Агапов Александр Анатольевич - директор по информационным технологиям ЗАО НТЦ ПБ, к.т.н. </w:t>
            </w:r>
          </w:p>
        </w:tc>
      </w:tr>
      <w:tr w:rsidR="00886DCD" w:rsidRPr="006F35B2" w:rsidTr="004613D7">
        <w:trPr>
          <w:cantSplit/>
          <w:trHeight w:val="170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vAlign w:val="bottom"/>
          </w:tcPr>
          <w:p w:rsidR="00886DCD" w:rsidRPr="006F35B2" w:rsidRDefault="00886DCD" w:rsidP="00D71BD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color w:val="000000"/>
                <w:sz w:val="20"/>
                <w:szCs w:val="20"/>
              </w:rPr>
            </w:pPr>
            <w:r w:rsidRPr="006F35B2">
              <w:rPr>
                <w:rFonts w:ascii="Arial Narrow" w:hAnsi="Arial Narrow"/>
                <w:i/>
                <w:sz w:val="20"/>
                <w:szCs w:val="20"/>
              </w:rPr>
              <w:t xml:space="preserve">  </w:t>
            </w:r>
          </w:p>
        </w:tc>
      </w:tr>
    </w:tbl>
    <w:p w:rsidR="008F3997" w:rsidRPr="006F35B2" w:rsidRDefault="008F3997">
      <w:pPr>
        <w:widowControl w:val="0"/>
        <w:tabs>
          <w:tab w:val="left" w:pos="90"/>
          <w:tab w:val="left" w:pos="1190"/>
        </w:tabs>
        <w:autoSpaceDE w:val="0"/>
        <w:autoSpaceDN w:val="0"/>
        <w:adjustRightInd w:val="0"/>
        <w:spacing w:before="59"/>
        <w:rPr>
          <w:rFonts w:ascii="Arial Narrow" w:hAnsi="Arial Narrow"/>
          <w:sz w:val="20"/>
          <w:szCs w:val="20"/>
        </w:rPr>
      </w:pPr>
    </w:p>
    <w:sectPr w:rsidR="008F3997" w:rsidRPr="006F35B2" w:rsidSect="005170C8">
      <w:footerReference w:type="first" r:id="rId8"/>
      <w:pgSz w:w="11904" w:h="16834" w:code="9"/>
      <w:pgMar w:top="454" w:right="369" w:bottom="323" w:left="567" w:header="284" w:footer="471" w:gutter="0"/>
      <w:pgBorders w:offsetFrom="page">
        <w:top w:val="single" w:sz="4" w:space="24" w:color="4F81BD"/>
        <w:left w:val="single" w:sz="4" w:space="24" w:color="4F81BD"/>
        <w:bottom w:val="single" w:sz="4" w:space="24" w:color="4F81BD"/>
        <w:right w:val="single" w:sz="4" w:space="24" w:color="4F81BD"/>
      </w:pgBorders>
      <w:cols w:space="39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536" w:rsidRDefault="00155536">
      <w:r>
        <w:separator/>
      </w:r>
    </w:p>
  </w:endnote>
  <w:endnote w:type="continuationSeparator" w:id="0">
    <w:p w:rsidR="00155536" w:rsidRDefault="00155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9D7" w:rsidRDefault="004939D7">
    <w:pPr>
      <w:pStyle w:val="a6"/>
      <w:jc w:val="right"/>
      <w:rPr>
        <w:sz w:val="18"/>
        <w:szCs w:val="20"/>
      </w:rPr>
    </w:pPr>
    <w:r>
      <w:rPr>
        <w:sz w:val="18"/>
        <w:szCs w:val="20"/>
      </w:rPr>
      <w:t xml:space="preserve">страница </w:t>
    </w:r>
    <w:r>
      <w:rPr>
        <w:sz w:val="18"/>
        <w:szCs w:val="20"/>
      </w:rPr>
      <w:fldChar w:fldCharType="begin"/>
    </w:r>
    <w:r>
      <w:rPr>
        <w:sz w:val="18"/>
        <w:szCs w:val="20"/>
      </w:rPr>
      <w:instrText xml:space="preserve"> PAGE </w:instrText>
    </w:r>
    <w:r>
      <w:rPr>
        <w:sz w:val="18"/>
        <w:szCs w:val="20"/>
      </w:rPr>
      <w:fldChar w:fldCharType="separate"/>
    </w:r>
    <w:r>
      <w:rPr>
        <w:noProof/>
        <w:sz w:val="18"/>
        <w:szCs w:val="20"/>
      </w:rPr>
      <w:t>1</w:t>
    </w:r>
    <w:r>
      <w:rPr>
        <w:sz w:val="18"/>
        <w:szCs w:val="20"/>
      </w:rPr>
      <w:fldChar w:fldCharType="end"/>
    </w:r>
    <w:r>
      <w:rPr>
        <w:sz w:val="18"/>
        <w:szCs w:val="20"/>
      </w:rPr>
      <w:t xml:space="preserve"> из </w:t>
    </w:r>
    <w:r>
      <w:rPr>
        <w:sz w:val="18"/>
        <w:szCs w:val="20"/>
      </w:rPr>
      <w:fldChar w:fldCharType="begin"/>
    </w:r>
    <w:r>
      <w:rPr>
        <w:sz w:val="18"/>
        <w:szCs w:val="20"/>
      </w:rPr>
      <w:instrText xml:space="preserve"> NUMPAGES </w:instrText>
    </w:r>
    <w:r>
      <w:rPr>
        <w:sz w:val="18"/>
        <w:szCs w:val="20"/>
      </w:rPr>
      <w:fldChar w:fldCharType="separate"/>
    </w:r>
    <w:r w:rsidR="00155536">
      <w:rPr>
        <w:noProof/>
        <w:sz w:val="18"/>
        <w:szCs w:val="20"/>
      </w:rPr>
      <w:t>2</w:t>
    </w:r>
    <w:r>
      <w:rPr>
        <w:sz w:val="18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536" w:rsidRDefault="00155536">
      <w:r>
        <w:separator/>
      </w:r>
    </w:p>
  </w:footnote>
  <w:footnote w:type="continuationSeparator" w:id="0">
    <w:p w:rsidR="00155536" w:rsidRDefault="00155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28B2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CC6CB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34E75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54B4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BA85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6F8D3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1098D5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2F0080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13CB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BEC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861CD"/>
    <w:rsid w:val="00022785"/>
    <w:rsid w:val="00050999"/>
    <w:rsid w:val="000703DC"/>
    <w:rsid w:val="00081933"/>
    <w:rsid w:val="0008645C"/>
    <w:rsid w:val="00087F86"/>
    <w:rsid w:val="000D5A76"/>
    <w:rsid w:val="00113869"/>
    <w:rsid w:val="00121421"/>
    <w:rsid w:val="0014644D"/>
    <w:rsid w:val="00155536"/>
    <w:rsid w:val="00176D36"/>
    <w:rsid w:val="00186FDF"/>
    <w:rsid w:val="0018752A"/>
    <w:rsid w:val="001A7E23"/>
    <w:rsid w:val="001D4225"/>
    <w:rsid w:val="001E107E"/>
    <w:rsid w:val="00224FF8"/>
    <w:rsid w:val="002654DC"/>
    <w:rsid w:val="002813B0"/>
    <w:rsid w:val="002951C1"/>
    <w:rsid w:val="002A2E54"/>
    <w:rsid w:val="002B2717"/>
    <w:rsid w:val="002D08CD"/>
    <w:rsid w:val="002E4827"/>
    <w:rsid w:val="00306BF7"/>
    <w:rsid w:val="0031535E"/>
    <w:rsid w:val="003419DD"/>
    <w:rsid w:val="00376B58"/>
    <w:rsid w:val="003B018F"/>
    <w:rsid w:val="003B152F"/>
    <w:rsid w:val="003B1768"/>
    <w:rsid w:val="003C3BA3"/>
    <w:rsid w:val="00405323"/>
    <w:rsid w:val="00434308"/>
    <w:rsid w:val="004613D7"/>
    <w:rsid w:val="004939D7"/>
    <w:rsid w:val="004A1E51"/>
    <w:rsid w:val="004C7857"/>
    <w:rsid w:val="004E6A19"/>
    <w:rsid w:val="0050104A"/>
    <w:rsid w:val="00503F15"/>
    <w:rsid w:val="005170C8"/>
    <w:rsid w:val="0051711F"/>
    <w:rsid w:val="00540CEF"/>
    <w:rsid w:val="00552AA1"/>
    <w:rsid w:val="005843AD"/>
    <w:rsid w:val="005C7DAC"/>
    <w:rsid w:val="005D657C"/>
    <w:rsid w:val="005E0660"/>
    <w:rsid w:val="005E06FC"/>
    <w:rsid w:val="006079E6"/>
    <w:rsid w:val="00626045"/>
    <w:rsid w:val="006647F7"/>
    <w:rsid w:val="00675975"/>
    <w:rsid w:val="006861CD"/>
    <w:rsid w:val="006B3C2F"/>
    <w:rsid w:val="006B7ED4"/>
    <w:rsid w:val="006F35B2"/>
    <w:rsid w:val="00717635"/>
    <w:rsid w:val="007265B0"/>
    <w:rsid w:val="00735D25"/>
    <w:rsid w:val="00743A7E"/>
    <w:rsid w:val="007A1326"/>
    <w:rsid w:val="007C3A05"/>
    <w:rsid w:val="007F03E7"/>
    <w:rsid w:val="00801594"/>
    <w:rsid w:val="00804886"/>
    <w:rsid w:val="00850DDD"/>
    <w:rsid w:val="00876858"/>
    <w:rsid w:val="00886DCD"/>
    <w:rsid w:val="008E786E"/>
    <w:rsid w:val="008F055C"/>
    <w:rsid w:val="008F3997"/>
    <w:rsid w:val="009104B2"/>
    <w:rsid w:val="00925BC3"/>
    <w:rsid w:val="009B2182"/>
    <w:rsid w:val="009C6853"/>
    <w:rsid w:val="00A37E88"/>
    <w:rsid w:val="00A6689F"/>
    <w:rsid w:val="00A7276F"/>
    <w:rsid w:val="00A8770D"/>
    <w:rsid w:val="00AB3E7D"/>
    <w:rsid w:val="00AC43B6"/>
    <w:rsid w:val="00AE50A5"/>
    <w:rsid w:val="00B329E9"/>
    <w:rsid w:val="00B342F6"/>
    <w:rsid w:val="00B36824"/>
    <w:rsid w:val="00B46BF7"/>
    <w:rsid w:val="00B825AD"/>
    <w:rsid w:val="00B85BEF"/>
    <w:rsid w:val="00B86A62"/>
    <w:rsid w:val="00BC6F9A"/>
    <w:rsid w:val="00BE0C28"/>
    <w:rsid w:val="00BE460C"/>
    <w:rsid w:val="00BF5BF6"/>
    <w:rsid w:val="00BF6016"/>
    <w:rsid w:val="00BF6257"/>
    <w:rsid w:val="00BF757E"/>
    <w:rsid w:val="00C027C6"/>
    <w:rsid w:val="00C03AB1"/>
    <w:rsid w:val="00C271F9"/>
    <w:rsid w:val="00C876A2"/>
    <w:rsid w:val="00CA6EAF"/>
    <w:rsid w:val="00CB0FFF"/>
    <w:rsid w:val="00CD38C8"/>
    <w:rsid w:val="00D0347C"/>
    <w:rsid w:val="00D03E4A"/>
    <w:rsid w:val="00D13CEC"/>
    <w:rsid w:val="00D2302C"/>
    <w:rsid w:val="00D52449"/>
    <w:rsid w:val="00D71BDB"/>
    <w:rsid w:val="00D71DC6"/>
    <w:rsid w:val="00E50EDD"/>
    <w:rsid w:val="00E80541"/>
    <w:rsid w:val="00EB1C50"/>
    <w:rsid w:val="00EF0408"/>
    <w:rsid w:val="00F101EC"/>
    <w:rsid w:val="00F51263"/>
    <w:rsid w:val="00F523D1"/>
    <w:rsid w:val="00F62D5C"/>
    <w:rsid w:val="00F65792"/>
    <w:rsid w:val="00F760F0"/>
    <w:rsid w:val="00FA6798"/>
    <w:rsid w:val="00FB7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widowControl w:val="0"/>
      <w:autoSpaceDE w:val="0"/>
      <w:autoSpaceDN w:val="0"/>
      <w:adjustRightInd w:val="0"/>
      <w:jc w:val="center"/>
    </w:pPr>
    <w:rPr>
      <w:color w:val="000000"/>
      <w:sz w:val="28"/>
      <w:szCs w:val="28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lang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7265B0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7265B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03F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link w:val="a4"/>
    <w:uiPriority w:val="99"/>
    <w:rsid w:val="00C271F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ПЛАН-ГРАФИК</vt:lpstr>
    </vt:vector>
  </TitlesOfParts>
  <Company>НТЦ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ПЛАН-ГРАФИК</dc:title>
  <dc:subject/>
  <dc:creator>Хлобыстова Ирина</dc:creator>
  <cp:keywords/>
  <dc:description/>
  <cp:lastModifiedBy>Хлобыстова Ирина</cp:lastModifiedBy>
  <cp:revision>1</cp:revision>
  <cp:lastPrinted>2013-02-22T08:11:00Z</cp:lastPrinted>
  <dcterms:created xsi:type="dcterms:W3CDTF">2013-02-22T08:10:00Z</dcterms:created>
  <dcterms:modified xsi:type="dcterms:W3CDTF">2013-02-22T08:13:00Z</dcterms:modified>
</cp:coreProperties>
</file>